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720D" w14:textId="77777777" w:rsidR="006515E3" w:rsidRDefault="006515E3" w:rsidP="006515E3"/>
    <w:p w14:paraId="674A52A8" w14:textId="316224A3" w:rsidR="006515E3" w:rsidRPr="00686825" w:rsidRDefault="006515E3" w:rsidP="006515E3">
      <w:pPr>
        <w:jc w:val="center"/>
        <w:rPr>
          <w:b/>
          <w:u w:val="single"/>
        </w:rPr>
      </w:pPr>
      <w:r>
        <w:rPr>
          <w:b/>
          <w:u w:val="single"/>
        </w:rPr>
        <w:t xml:space="preserve">May 12, 2026, MEETING </w:t>
      </w:r>
      <w:r w:rsidRPr="00A21432">
        <w:rPr>
          <w:b/>
          <w:u w:val="single"/>
        </w:rPr>
        <w:t>AGENDA</w:t>
      </w:r>
    </w:p>
    <w:p w14:paraId="2951F37D" w14:textId="77777777" w:rsidR="006515E3" w:rsidRDefault="006515E3" w:rsidP="006515E3">
      <w:pPr>
        <w:pStyle w:val="ListParagraph"/>
      </w:pPr>
    </w:p>
    <w:p w14:paraId="47F6D0EF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>Approval of minutes from previous Board meeting</w:t>
      </w:r>
    </w:p>
    <w:p w14:paraId="62BA4873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 xml:space="preserve">Financial report and bills for payment </w:t>
      </w:r>
    </w:p>
    <w:p w14:paraId="30CE3A3C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 xml:space="preserve">Lake levels:  </w:t>
      </w:r>
    </w:p>
    <w:p w14:paraId="729CD63A" w14:textId="77777777" w:rsidR="006515E3" w:rsidRPr="00DE6EEA" w:rsidRDefault="006515E3" w:rsidP="006515E3">
      <w:pPr>
        <w:rPr>
          <w:b/>
        </w:rPr>
      </w:pPr>
    </w:p>
    <w:p w14:paraId="05D36563" w14:textId="77777777" w:rsidR="006515E3" w:rsidRPr="00BF69C0" w:rsidRDefault="006515E3" w:rsidP="006515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Clear Lake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Gerber</w:t>
      </w:r>
    </w:p>
    <w:p w14:paraId="16643E28" w14:textId="03E9F881" w:rsidR="006515E3" w:rsidRDefault="006515E3" w:rsidP="006515E3">
      <w:pPr>
        <w:ind w:firstLine="720"/>
      </w:pPr>
      <w:r>
        <w:t>May 1, 2026 – 4527.33 – 151,639 ac. ft.</w:t>
      </w:r>
      <w:r>
        <w:tab/>
      </w:r>
      <w:r>
        <w:tab/>
        <w:t>4826.83 – 63,580 ac. ft.</w:t>
      </w:r>
    </w:p>
    <w:p w14:paraId="19E53340" w14:textId="1D245882" w:rsidR="006515E3" w:rsidRDefault="006515E3" w:rsidP="006515E3">
      <w:pPr>
        <w:ind w:firstLine="720"/>
      </w:pPr>
      <w:r>
        <w:t>April 1, 2026 – 4527.49 – 154,806 ac. ft.</w:t>
      </w:r>
      <w:r>
        <w:tab/>
      </w:r>
      <w:r>
        <w:tab/>
        <w:t>4827.26 – 65,007 ac. ft.</w:t>
      </w:r>
    </w:p>
    <w:p w14:paraId="5BDC2717" w14:textId="023B9A00" w:rsidR="006515E3" w:rsidRDefault="006515E3" w:rsidP="006515E3">
      <w:pPr>
        <w:ind w:firstLine="720"/>
      </w:pPr>
      <w:r>
        <w:t>May 1, 2025 – 4530.04 – 207,248 ac. ft.</w:t>
      </w:r>
      <w:r>
        <w:tab/>
      </w:r>
      <w:r>
        <w:tab/>
        <w:t>4833.94 – 88,732 ac. ft.</w:t>
      </w:r>
    </w:p>
    <w:p w14:paraId="27D49458" w14:textId="78D99083" w:rsidR="006515E3" w:rsidRDefault="006515E3" w:rsidP="006515E3"/>
    <w:p w14:paraId="1B7419F6" w14:textId="0EBD252C" w:rsidR="00790909" w:rsidRDefault="006515E3" w:rsidP="00F54B9B">
      <w:pPr>
        <w:pStyle w:val="ListParagraph"/>
        <w:numPr>
          <w:ilvl w:val="0"/>
          <w:numId w:val="1"/>
        </w:numPr>
      </w:pPr>
      <w:r>
        <w:t>2026 Water Start-Up</w:t>
      </w:r>
      <w:r w:rsidR="00790909">
        <w:t xml:space="preserve"> </w:t>
      </w:r>
    </w:p>
    <w:p w14:paraId="3C0B98BD" w14:textId="669759C7" w:rsidR="00A834BB" w:rsidRDefault="00A834BB" w:rsidP="00A834BB">
      <w:pPr>
        <w:pStyle w:val="ListParagraph"/>
        <w:numPr>
          <w:ilvl w:val="1"/>
          <w:numId w:val="1"/>
        </w:numPr>
      </w:pPr>
      <w:r>
        <w:t xml:space="preserve">Clear Lake – est releases WY 2026 </w:t>
      </w:r>
      <w:r w:rsidR="00C17FE3">
        <w:t xml:space="preserve">3,890 ac. ft. – </w:t>
      </w:r>
      <w:r w:rsidR="00B2323C">
        <w:t>opened bypass 4/10/2026</w:t>
      </w:r>
      <w:r w:rsidR="001A7727">
        <w:t xml:space="preserve"> –</w:t>
      </w:r>
      <w:r w:rsidR="00B2323C">
        <w:t xml:space="preserve"> opened main gates 4/2</w:t>
      </w:r>
      <w:r w:rsidR="00616285">
        <w:t>9</w:t>
      </w:r>
      <w:r w:rsidR="00B2323C">
        <w:t xml:space="preserve">/2026 </w:t>
      </w:r>
      <w:r w:rsidR="00954D0A">
        <w:t>- 16</w:t>
      </w:r>
      <w:r w:rsidR="001A7727">
        <w:t xml:space="preserve"> days</w:t>
      </w:r>
      <w:r w:rsidR="00616285">
        <w:t xml:space="preserve"> with main gates </w:t>
      </w:r>
      <w:r w:rsidR="00954D0A">
        <w:t>adjusted</w:t>
      </w:r>
      <w:r w:rsidR="006D1FFE">
        <w:t xml:space="preserve"> </w:t>
      </w:r>
    </w:p>
    <w:p w14:paraId="323A8368" w14:textId="69AFB064" w:rsidR="001A7727" w:rsidRDefault="001A7727" w:rsidP="00A834BB">
      <w:pPr>
        <w:pStyle w:val="ListParagraph"/>
        <w:numPr>
          <w:ilvl w:val="1"/>
          <w:numId w:val="1"/>
        </w:numPr>
      </w:pPr>
      <w:r>
        <w:t xml:space="preserve">Gerber </w:t>
      </w:r>
      <w:r w:rsidR="00954D0A">
        <w:t>- est</w:t>
      </w:r>
      <w:r>
        <w:t xml:space="preserve"> releases WY 2026 2,910 ac. ft. </w:t>
      </w:r>
      <w:r w:rsidR="00B2323C">
        <w:t>–</w:t>
      </w:r>
      <w:r>
        <w:t xml:space="preserve"> started</w:t>
      </w:r>
      <w:r w:rsidR="00B2323C">
        <w:t xml:space="preserve"> </w:t>
      </w:r>
      <w:r w:rsidR="00616285">
        <w:t>April 24</w:t>
      </w:r>
      <w:r w:rsidR="00616285" w:rsidRPr="00616285">
        <w:rPr>
          <w:vertAlign w:val="superscript"/>
        </w:rPr>
        <w:t>th</w:t>
      </w:r>
      <w:r w:rsidR="00616285">
        <w:t xml:space="preserve"> </w:t>
      </w:r>
    </w:p>
    <w:p w14:paraId="214BB888" w14:textId="42B544A6" w:rsidR="006515E3" w:rsidRDefault="006515E3" w:rsidP="006515E3">
      <w:pPr>
        <w:pStyle w:val="ListParagraph"/>
        <w:numPr>
          <w:ilvl w:val="0"/>
          <w:numId w:val="1"/>
        </w:numPr>
      </w:pPr>
      <w:r>
        <w:t>Operations</w:t>
      </w:r>
    </w:p>
    <w:p w14:paraId="70F2F499" w14:textId="7B0DD0FF" w:rsidR="006515E3" w:rsidRDefault="006515E3" w:rsidP="006515E3">
      <w:pPr>
        <w:pStyle w:val="ListParagraph"/>
        <w:numPr>
          <w:ilvl w:val="0"/>
          <w:numId w:val="1"/>
        </w:numPr>
      </w:pPr>
      <w:r>
        <w:t>Title Transfer</w:t>
      </w:r>
    </w:p>
    <w:p w14:paraId="7DF990C4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>FCA Update</w:t>
      </w:r>
    </w:p>
    <w:p w14:paraId="21F299D3" w14:textId="3B0B09F4" w:rsidR="006515E3" w:rsidRDefault="006515E3" w:rsidP="006515E3">
      <w:pPr>
        <w:pStyle w:val="ListParagraph"/>
        <w:numPr>
          <w:ilvl w:val="0"/>
          <w:numId w:val="1"/>
        </w:numPr>
      </w:pPr>
      <w:r>
        <w:t>District Weed Spraying</w:t>
      </w:r>
    </w:p>
    <w:p w14:paraId="7303F416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>Public Comments and Complaints</w:t>
      </w:r>
    </w:p>
    <w:p w14:paraId="79B7F849" w14:textId="77777777" w:rsidR="006515E3" w:rsidRDefault="006515E3" w:rsidP="006515E3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21BCF1F2" w14:textId="55D1DF4F" w:rsidR="006515E3" w:rsidRPr="006515E3" w:rsidRDefault="006515E3" w:rsidP="006515E3">
      <w:pPr>
        <w:pStyle w:val="ListParagraph"/>
        <w:numPr>
          <w:ilvl w:val="0"/>
          <w:numId w:val="1"/>
        </w:numPr>
      </w:pPr>
      <w:r w:rsidRPr="006515E3">
        <w:t>Next Board Meeting – June 9, 2026 @ 6:00 pm</w:t>
      </w:r>
    </w:p>
    <w:p w14:paraId="689A9A44" w14:textId="77777777" w:rsidR="006515E3" w:rsidRDefault="006515E3" w:rsidP="006515E3"/>
    <w:p w14:paraId="0E1D1C3D" w14:textId="77777777" w:rsidR="006515E3" w:rsidRDefault="006515E3" w:rsidP="006515E3"/>
    <w:p w14:paraId="0DF9CF50" w14:textId="77777777" w:rsidR="00BC654A" w:rsidRDefault="00BC654A"/>
    <w:sectPr w:rsidR="00BC6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25D7" w14:textId="77777777" w:rsidR="00616D75" w:rsidRDefault="00616D75" w:rsidP="006515E3">
      <w:r>
        <w:separator/>
      </w:r>
    </w:p>
  </w:endnote>
  <w:endnote w:type="continuationSeparator" w:id="0">
    <w:p w14:paraId="166A4012" w14:textId="77777777" w:rsidR="00616D75" w:rsidRDefault="00616D75" w:rsidP="0065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03A4" w14:textId="77777777" w:rsidR="006515E3" w:rsidRDefault="00651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0263" w14:textId="77777777" w:rsidR="006515E3" w:rsidRDefault="0065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B145" w14:textId="77777777" w:rsidR="006515E3" w:rsidRDefault="0065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5764" w14:textId="77777777" w:rsidR="00616D75" w:rsidRDefault="00616D75" w:rsidP="006515E3">
      <w:r>
        <w:separator/>
      </w:r>
    </w:p>
  </w:footnote>
  <w:footnote w:type="continuationSeparator" w:id="0">
    <w:p w14:paraId="78EB876D" w14:textId="77777777" w:rsidR="00616D75" w:rsidRDefault="00616D75" w:rsidP="0065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6AA5" w14:textId="77777777" w:rsidR="006515E3" w:rsidRDefault="00651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2580" w14:textId="66B36DA1" w:rsidR="006515E3" w:rsidRDefault="006515E3" w:rsidP="006515E3">
    <w:pPr>
      <w:pStyle w:val="Header"/>
      <w:tabs>
        <w:tab w:val="clear" w:pos="4680"/>
        <w:tab w:val="center" w:pos="3960"/>
      </w:tabs>
      <w:jc w:val="center"/>
      <w:rPr>
        <w:b/>
      </w:rPr>
    </w:pPr>
    <w:r>
      <w:rPr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36058E6F" wp14:editId="7A33FAA7">
          <wp:simplePos x="0" y="0"/>
          <wp:positionH relativeFrom="column">
            <wp:posOffset>-388620</wp:posOffset>
          </wp:positionH>
          <wp:positionV relativeFrom="paragraph">
            <wp:posOffset>-86360</wp:posOffset>
          </wp:positionV>
          <wp:extent cx="1371600" cy="1190625"/>
          <wp:effectExtent l="0" t="0" r="0" b="9525"/>
          <wp:wrapSquare wrapText="bothSides"/>
          <wp:docPr id="1267401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01481" name="Picture 1267401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1A46C" w14:textId="1A16C8B8" w:rsidR="006515E3" w:rsidRPr="00F771C9" w:rsidRDefault="006515E3" w:rsidP="006515E3">
    <w:pPr>
      <w:pStyle w:val="Header"/>
      <w:tabs>
        <w:tab w:val="clear" w:pos="4680"/>
        <w:tab w:val="center" w:pos="3240"/>
      </w:tabs>
      <w:jc w:val="center"/>
      <w:rPr>
        <w:b/>
        <w:sz w:val="32"/>
        <w:szCs w:val="32"/>
      </w:rPr>
    </w:pPr>
    <w:r w:rsidRPr="00F771C9">
      <w:rPr>
        <w:b/>
        <w:sz w:val="32"/>
        <w:szCs w:val="32"/>
      </w:rPr>
      <w:t>LANGELL VALLEY IRRIGATION DISTRICT</w:t>
    </w:r>
  </w:p>
  <w:p w14:paraId="0DCDA611" w14:textId="6E69C4B2" w:rsidR="006515E3" w:rsidRPr="00F771C9" w:rsidRDefault="006515E3" w:rsidP="006515E3">
    <w:pPr>
      <w:pStyle w:val="Header"/>
      <w:tabs>
        <w:tab w:val="clear" w:pos="4680"/>
        <w:tab w:val="center" w:pos="3240"/>
      </w:tabs>
      <w:jc w:val="center"/>
      <w:rPr>
        <w:b/>
      </w:rPr>
    </w:pPr>
    <w:r w:rsidRPr="00F771C9">
      <w:rPr>
        <w:b/>
      </w:rPr>
      <w:t>9787 EAST LANGELL VALLEY ROAD</w:t>
    </w:r>
  </w:p>
  <w:p w14:paraId="2568A40F" w14:textId="7128A135" w:rsidR="006515E3" w:rsidRPr="00F771C9" w:rsidRDefault="006515E3" w:rsidP="006515E3">
    <w:pPr>
      <w:pStyle w:val="Header"/>
      <w:tabs>
        <w:tab w:val="clear" w:pos="4680"/>
        <w:tab w:val="left" w:pos="2160"/>
        <w:tab w:val="center" w:pos="3240"/>
      </w:tabs>
      <w:jc w:val="center"/>
      <w:rPr>
        <w:b/>
      </w:rPr>
    </w:pPr>
    <w:r w:rsidRPr="00F771C9">
      <w:rPr>
        <w:b/>
      </w:rPr>
      <w:t>BONANZA, OREGON 97623</w:t>
    </w:r>
  </w:p>
  <w:p w14:paraId="3A6A8AAC" w14:textId="77777777" w:rsidR="006515E3" w:rsidRPr="00F771C9" w:rsidRDefault="006515E3" w:rsidP="006515E3">
    <w:pPr>
      <w:pStyle w:val="Header"/>
      <w:tabs>
        <w:tab w:val="clear" w:pos="4680"/>
      </w:tabs>
      <w:jc w:val="center"/>
      <w:rPr>
        <w:b/>
      </w:rPr>
    </w:pPr>
    <w:r w:rsidRPr="00F771C9">
      <w:rPr>
        <w:b/>
      </w:rPr>
      <w:t>Office: (541) 545-6344</w:t>
    </w:r>
  </w:p>
  <w:p w14:paraId="2774EB13" w14:textId="2217CB68" w:rsidR="006515E3" w:rsidRDefault="006515E3">
    <w:pPr>
      <w:pStyle w:val="Header"/>
    </w:pPr>
  </w:p>
  <w:p w14:paraId="35E83E41" w14:textId="77777777" w:rsidR="006515E3" w:rsidRDefault="00651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DCC1" w14:textId="77777777" w:rsidR="006515E3" w:rsidRDefault="00651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1F44"/>
    <w:multiLevelType w:val="hybridMultilevel"/>
    <w:tmpl w:val="8A960C72"/>
    <w:lvl w:ilvl="0" w:tplc="DD8A8F3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E3"/>
    <w:rsid w:val="000B46DE"/>
    <w:rsid w:val="001A7727"/>
    <w:rsid w:val="00365B3E"/>
    <w:rsid w:val="003B04B2"/>
    <w:rsid w:val="005214E1"/>
    <w:rsid w:val="00616285"/>
    <w:rsid w:val="00616D75"/>
    <w:rsid w:val="006515E3"/>
    <w:rsid w:val="006B218D"/>
    <w:rsid w:val="006D1FFE"/>
    <w:rsid w:val="007463D5"/>
    <w:rsid w:val="00790909"/>
    <w:rsid w:val="008C0C72"/>
    <w:rsid w:val="00954D0A"/>
    <w:rsid w:val="00A4707B"/>
    <w:rsid w:val="00A834BB"/>
    <w:rsid w:val="00AB3668"/>
    <w:rsid w:val="00B2323C"/>
    <w:rsid w:val="00B95C23"/>
    <w:rsid w:val="00BC654A"/>
    <w:rsid w:val="00C17FE3"/>
    <w:rsid w:val="00F25939"/>
    <w:rsid w:val="00F5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6FD68"/>
  <w15:chartTrackingRefBased/>
  <w15:docId w15:val="{B66EE02F-BF4A-45B7-928A-4334B3C6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5E3"/>
    <w:rPr>
      <w:rFonts w:ascii="Times New Roman" w:eastAsia="Lucida Sans Unicode" w:hAnsi="Times New Roman" w:cs="Times New Roman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5E3"/>
    <w:rPr>
      <w:rFonts w:ascii="Times New Roman" w:eastAsia="Lucida Sans Unicode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Bailie Mockridge</dc:creator>
  <cp:keywords/>
  <dc:description/>
  <cp:lastModifiedBy>Bailie Mockridge</cp:lastModifiedBy>
  <cp:revision>14</cp:revision>
  <dcterms:created xsi:type="dcterms:W3CDTF">2026-05-11T16:03:00Z</dcterms:created>
  <dcterms:modified xsi:type="dcterms:W3CDTF">2026-05-12T23:48:00Z</dcterms:modified>
</cp:coreProperties>
</file>